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413" w:rsidRPr="00F33B02" w:rsidRDefault="00C94413" w:rsidP="00506BC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B64E6" w:rsidRPr="00F33B02" w:rsidRDefault="00DB64E6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506BC8" w:rsidRDefault="00147DF1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47DF1">
        <w:rPr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1060" cy="8176238"/>
            <wp:effectExtent l="0" t="0" r="0" b="0"/>
            <wp:docPr id="2" name="Рисунок 2" descr="D:\монтажники 18,сканы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17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06BC8" w:rsidRDefault="00506BC8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F4198" w:rsidRPr="00F33B02" w:rsidRDefault="00086B9C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33B02">
        <w:rPr>
          <w:rFonts w:ascii="Times New Roman" w:hAnsi="Times New Roman" w:cs="Times New Roman"/>
          <w:i w:val="0"/>
          <w:sz w:val="26"/>
          <w:szCs w:val="26"/>
        </w:rPr>
        <w:lastRenderedPageBreak/>
        <w:t>Рабочая программа учебной дисциплины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разработана 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на основе</w:t>
      </w:r>
      <w:r w:rsidR="00B64099" w:rsidRPr="00F33B02">
        <w:rPr>
          <w:rFonts w:ascii="Times New Roman" w:hAnsi="Times New Roman" w:cs="Times New Roman"/>
          <w:i w:val="0"/>
          <w:sz w:val="26"/>
          <w:szCs w:val="26"/>
        </w:rPr>
        <w:t>: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3350C7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i w:val="0"/>
          <w:sz w:val="26"/>
          <w:szCs w:val="26"/>
        </w:rPr>
        <w:t>-</w:t>
      </w:r>
      <w:r w:rsidR="00231A51" w:rsidRPr="00F33B02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F33B02">
        <w:rPr>
          <w:rFonts w:ascii="Times New Roman" w:hAnsi="Times New Roman" w:cs="Times New Roman"/>
          <w:i w:val="0"/>
          <w:sz w:val="26"/>
          <w:szCs w:val="26"/>
        </w:rPr>
        <w:t xml:space="preserve"> по</w:t>
      </w:r>
      <w:r w:rsidR="003350C7" w:rsidRPr="00F33B02">
        <w:rPr>
          <w:rFonts w:ascii="Times New Roman" w:hAnsi="Times New Roman" w:cs="Times New Roman"/>
          <w:i w:val="0"/>
          <w:sz w:val="26"/>
          <w:szCs w:val="26"/>
        </w:rPr>
        <w:t xml:space="preserve"> специальности</w:t>
      </w:r>
      <w:r w:rsidR="00720AB6"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t>15.02.01 Монтаж и техническая эксплуатация промышлен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ного оборудования (по отраслям),</w:t>
      </w:r>
      <w:r w:rsidR="00331FD7" w:rsidRPr="00F33B02">
        <w:rPr>
          <w:rFonts w:ascii="Times New Roman" w:hAnsi="Times New Roman" w:cs="Times New Roman"/>
          <w:i w:val="0"/>
          <w:sz w:val="26"/>
          <w:szCs w:val="26"/>
        </w:rPr>
        <w:br/>
      </w:r>
      <w:r w:rsidR="00331FD7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 xml:space="preserve">входит в УГС </w:t>
      </w:r>
      <w:r w:rsidR="00DC6AAB" w:rsidRPr="00F33B02">
        <w:rPr>
          <w:rFonts w:ascii="Times New Roman" w:eastAsia="Times New Roman" w:hAnsi="Times New Roman" w:cs="Times New Roman"/>
          <w:i w:val="0"/>
          <w:sz w:val="26"/>
          <w:szCs w:val="26"/>
          <w:lang w:eastAsia="ru-RU"/>
        </w:rPr>
        <w:t>15.00.00 Машиностроение;</w:t>
      </w:r>
    </w:p>
    <w:p w:rsidR="00B64099" w:rsidRPr="00F33B02" w:rsidRDefault="00B64099" w:rsidP="00C84686">
      <w:pPr>
        <w:pStyle w:val="34"/>
        <w:shd w:val="clear" w:color="auto" w:fill="auto"/>
        <w:spacing w:line="276" w:lineRule="auto"/>
        <w:ind w:left="142" w:right="123"/>
        <w:jc w:val="both"/>
        <w:rPr>
          <w:rFonts w:ascii="Times New Roman" w:hAnsi="Times New Roman" w:cs="Times New Roman"/>
          <w:b/>
          <w:i w:val="0"/>
          <w:sz w:val="26"/>
          <w:szCs w:val="26"/>
        </w:rPr>
      </w:pP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-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>основной профессиональной образовательной программы по специальности</w:t>
      </w:r>
      <w:r w:rsidRPr="00F33B02">
        <w:rPr>
          <w:rFonts w:ascii="Times New Roman" w:hAnsi="Times New Roman" w:cs="Times New Roman"/>
          <w:b/>
          <w:i w:val="0"/>
          <w:sz w:val="26"/>
          <w:szCs w:val="26"/>
        </w:rPr>
        <w:t xml:space="preserve"> 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15.02.01 Монтаж и техническая эксплуатация промышленного </w:t>
      </w:r>
      <w:r w:rsidR="00C94413" w:rsidRPr="00F33B02">
        <w:rPr>
          <w:rFonts w:ascii="Times New Roman" w:hAnsi="Times New Roman" w:cs="Times New Roman"/>
          <w:i w:val="0"/>
          <w:sz w:val="26"/>
          <w:szCs w:val="26"/>
        </w:rPr>
        <w:t>оборудования (по отраслям), 20</w:t>
      </w:r>
      <w:r w:rsidR="005A1782">
        <w:rPr>
          <w:rFonts w:ascii="Times New Roman" w:hAnsi="Times New Roman" w:cs="Times New Roman"/>
          <w:i w:val="0"/>
          <w:sz w:val="26"/>
          <w:szCs w:val="26"/>
        </w:rPr>
        <w:t>1</w:t>
      </w:r>
      <w:r w:rsidR="00DC6B1F">
        <w:rPr>
          <w:rFonts w:ascii="Times New Roman" w:hAnsi="Times New Roman" w:cs="Times New Roman"/>
          <w:i w:val="0"/>
          <w:sz w:val="26"/>
          <w:szCs w:val="26"/>
        </w:rPr>
        <w:t>8</w:t>
      </w:r>
      <w:r w:rsidRPr="00F33B0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E1684" w:rsidRPr="00F33B02" w:rsidRDefault="000E1684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Style w:val="210pt"/>
          <w:rFonts w:eastAsiaTheme="minorHAnsi"/>
          <w:color w:val="auto"/>
          <w:sz w:val="26"/>
          <w:szCs w:val="26"/>
        </w:rPr>
      </w:pPr>
    </w:p>
    <w:p w:rsidR="003F4198" w:rsidRPr="00F33B02" w:rsidRDefault="003F4198" w:rsidP="00C8468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EE4F6F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</w:t>
      </w:r>
      <w:r w:rsidR="002F5F15" w:rsidRPr="00F33B02">
        <w:rPr>
          <w:rFonts w:ascii="Times New Roman" w:hAnsi="Times New Roman" w:cs="Times New Roman"/>
          <w:b/>
          <w:sz w:val="26"/>
          <w:szCs w:val="26"/>
          <w:u w:val="single"/>
        </w:rPr>
        <w:t>азработчик:</w:t>
      </w:r>
      <w:r w:rsidR="00FB4144" w:rsidRPr="00F33B0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AB4B96" w:rsidRPr="00F33B02">
        <w:rPr>
          <w:rFonts w:ascii="Times New Roman" w:hAnsi="Times New Roman" w:cs="Times New Roman"/>
          <w:sz w:val="26"/>
          <w:szCs w:val="26"/>
          <w:u w:val="single"/>
        </w:rPr>
        <w:t xml:space="preserve">ГАПОУ </w:t>
      </w:r>
      <w:r w:rsidR="002F5F15" w:rsidRPr="00F33B02">
        <w:rPr>
          <w:rFonts w:ascii="Times New Roman" w:hAnsi="Times New Roman" w:cs="Times New Roman"/>
          <w:sz w:val="26"/>
          <w:szCs w:val="26"/>
          <w:u w:val="single"/>
        </w:rPr>
        <w:t>«Казанский политехнический колледж»</w:t>
      </w: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3F4198" w:rsidRPr="00F33B02" w:rsidRDefault="003F4198" w:rsidP="00C84686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720AB6" w:rsidRPr="00F33B02" w:rsidRDefault="00FB4144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>Разработчик:</w:t>
      </w:r>
    </w:p>
    <w:p w:rsidR="0030030D" w:rsidRPr="00F33B02" w:rsidRDefault="00FB133C" w:rsidP="00C846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Исаева С.В., </w:t>
      </w:r>
      <w:r w:rsidR="00720AB6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преподаватель </w:t>
      </w: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F33B02" w:rsidRDefault="00231A51" w:rsidP="00C846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rPr>
          <w:sz w:val="26"/>
          <w:szCs w:val="26"/>
          <w:lang w:eastAsia="ru-RU"/>
        </w:rPr>
      </w:pPr>
    </w:p>
    <w:p w:rsidR="00FB4144" w:rsidRPr="00F33B02" w:rsidRDefault="00FB4144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191924" w:rsidRPr="00F33B02" w:rsidRDefault="00191924" w:rsidP="00C84686">
      <w:pPr>
        <w:rPr>
          <w:sz w:val="26"/>
          <w:szCs w:val="26"/>
          <w:lang w:eastAsia="ru-RU"/>
        </w:rPr>
      </w:pPr>
    </w:p>
    <w:p w:rsidR="0061294D" w:rsidRPr="00F33B02" w:rsidRDefault="0061294D" w:rsidP="00C846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sz w:val="26"/>
          <w:szCs w:val="26"/>
        </w:rPr>
      </w:pPr>
      <w:r w:rsidRPr="00F33B02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spacing w:line="276" w:lineRule="auto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F33B02" w:rsidTr="0061409C">
        <w:trPr>
          <w:trHeight w:val="670"/>
        </w:trPr>
        <w:tc>
          <w:tcPr>
            <w:tcW w:w="7668" w:type="dxa"/>
          </w:tcPr>
          <w:p w:rsidR="0061294D" w:rsidRPr="00F33B02" w:rsidRDefault="006B497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СТРУКТУРА И</w:t>
            </w:r>
            <w:r w:rsidR="0061294D" w:rsidRPr="00F33B02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C90D20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F33B02" w:rsidTr="0061409C">
        <w:tc>
          <w:tcPr>
            <w:tcW w:w="7668" w:type="dxa"/>
          </w:tcPr>
          <w:p w:rsidR="0061294D" w:rsidRPr="00F33B02" w:rsidRDefault="0061294D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F33B02" w:rsidRDefault="00DB244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F33B02" w:rsidRDefault="0061294D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F33B02" w:rsidTr="00E121DA">
        <w:tc>
          <w:tcPr>
            <w:tcW w:w="7668" w:type="dxa"/>
          </w:tcPr>
          <w:p w:rsidR="00E121DA" w:rsidRPr="00F33B02" w:rsidRDefault="00E121DA" w:rsidP="00C84686">
            <w:pPr>
              <w:pStyle w:val="1"/>
              <w:numPr>
                <w:ilvl w:val="0"/>
                <w:numId w:val="1"/>
              </w:numPr>
              <w:spacing w:line="276" w:lineRule="auto"/>
              <w:jc w:val="both"/>
              <w:rPr>
                <w:caps/>
                <w:sz w:val="26"/>
                <w:szCs w:val="26"/>
              </w:rPr>
            </w:pPr>
            <w:r w:rsidRPr="00F33B02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F33B02" w:rsidRDefault="00E121DA" w:rsidP="00C84686">
            <w:pPr>
              <w:pStyle w:val="1"/>
              <w:tabs>
                <w:tab w:val="num" w:pos="644"/>
              </w:tabs>
              <w:spacing w:line="276" w:lineRule="auto"/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F33B02" w:rsidRDefault="00E121DA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2F5F15" w:rsidRPr="00F33B02" w:rsidRDefault="002F5F1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F33B02" w:rsidRDefault="002F5F15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F33B02" w:rsidRDefault="00B21D73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F33B02" w:rsidRDefault="00891BE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F33B02" w:rsidRDefault="00DB2440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2D7F62" w:rsidRDefault="002D7F6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F33B02" w:rsidRPr="00F33B02" w:rsidRDefault="00F33B02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F33B02" w:rsidRDefault="00B21D73" w:rsidP="00C84686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F33B02" w:rsidRDefault="00C1635C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t>ПСИХОЛОГИЯ ОБЩЕНИЯ</w:t>
      </w:r>
    </w:p>
    <w:p w:rsidR="003F4198" w:rsidRPr="00F33B02" w:rsidRDefault="003F4198" w:rsidP="00C84686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left="450"/>
        <w:jc w:val="center"/>
        <w:rPr>
          <w:b/>
          <w:caps/>
          <w:sz w:val="26"/>
          <w:szCs w:val="26"/>
        </w:rPr>
      </w:pPr>
    </w:p>
    <w:p w:rsidR="00DB57E4" w:rsidRPr="00F33B02" w:rsidRDefault="00B21D73" w:rsidP="00C84686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 xml:space="preserve">Область применения </w:t>
      </w:r>
      <w:r w:rsidR="00720AB6" w:rsidRPr="00F33B02">
        <w:rPr>
          <w:b/>
          <w:sz w:val="26"/>
          <w:szCs w:val="26"/>
        </w:rPr>
        <w:t xml:space="preserve">рабочей </w:t>
      </w:r>
      <w:r w:rsidRPr="00F33B02">
        <w:rPr>
          <w:b/>
          <w:sz w:val="26"/>
          <w:szCs w:val="26"/>
        </w:rPr>
        <w:t>программы</w:t>
      </w:r>
    </w:p>
    <w:p w:rsidR="00543553" w:rsidRPr="00F33B02" w:rsidRDefault="00FB133C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</w:t>
      </w:r>
      <w:r w:rsidR="00C9344E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ью основной </w:t>
      </w:r>
      <w:r w:rsidR="00BC2F47" w:rsidRPr="00F33B02">
        <w:rPr>
          <w:rFonts w:ascii="Times New Roman" w:hAnsi="Times New Roman" w:cs="Times New Roman"/>
          <w:color w:val="000000"/>
          <w:sz w:val="26"/>
          <w:szCs w:val="26"/>
        </w:rPr>
        <w:t xml:space="preserve">профессиональной образовательной программы в соответствии с ФГОС СПО </w:t>
      </w:r>
      <w:r w:rsidR="00BC2F47" w:rsidRPr="00F33B02">
        <w:rPr>
          <w:rFonts w:ascii="Times New Roman" w:hAnsi="Times New Roman" w:cs="Times New Roman"/>
          <w:sz w:val="26"/>
          <w:szCs w:val="26"/>
        </w:rPr>
        <w:t>по</w:t>
      </w:r>
      <w:r w:rsidR="00191924" w:rsidRPr="00F33B02">
        <w:rPr>
          <w:rFonts w:ascii="Times New Roman" w:hAnsi="Times New Roman" w:cs="Times New Roman"/>
          <w:sz w:val="26"/>
          <w:szCs w:val="26"/>
        </w:rPr>
        <w:t xml:space="preserve"> специальности</w:t>
      </w:r>
      <w:r w:rsidR="00191924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3226F" w:rsidRPr="00F33B02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</w:t>
      </w:r>
      <w:r w:rsidR="00C94413" w:rsidRPr="00F33B02">
        <w:rPr>
          <w:rFonts w:ascii="Times New Roman" w:hAnsi="Times New Roman" w:cs="Times New Roman"/>
          <w:sz w:val="26"/>
          <w:szCs w:val="26"/>
        </w:rPr>
        <w:t>ного оборудования (по отраслям)</w:t>
      </w:r>
      <w:r w:rsidR="0063226F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191924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входит в укрупненную группу</w:t>
      </w:r>
      <w:r w:rsidR="00DC6AAB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15.00.00 Машиностроение</w:t>
      </w:r>
    </w:p>
    <w:p w:rsidR="009D72E8" w:rsidRPr="00F33B02" w:rsidRDefault="009D72E8" w:rsidP="00C8468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F33B02">
        <w:rPr>
          <w:rFonts w:ascii="Times New Roman" w:eastAsia="Calibri" w:hAnsi="Times New Roman" w:cs="Times New Roman"/>
          <w:sz w:val="26"/>
          <w:szCs w:val="26"/>
        </w:rPr>
        <w:t xml:space="preserve">«Психология общения» </w:t>
      </w:r>
      <w:r w:rsidRPr="00F33B02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F33B02">
        <w:rPr>
          <w:rFonts w:ascii="Times New Roman" w:eastAsia="Times New Roman" w:hAnsi="Times New Roman" w:cs="Times New Roman"/>
          <w:sz w:val="26"/>
          <w:szCs w:val="26"/>
        </w:rPr>
        <w:t>нных образовательных технологий.</w:t>
      </w:r>
    </w:p>
    <w:p w:rsidR="007357C3" w:rsidRPr="00F33B02" w:rsidRDefault="007357C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F33B02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D23ECD" w:rsidRPr="00231D4D" w:rsidRDefault="00B21D73" w:rsidP="00231D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1.2. 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</w:t>
      </w:r>
      <w:r w:rsidR="000F098F" w:rsidRPr="00F33B02">
        <w:rPr>
          <w:rFonts w:ascii="Times New Roman" w:hAnsi="Times New Roman" w:cs="Times New Roman"/>
          <w:b/>
          <w:sz w:val="26"/>
          <w:szCs w:val="26"/>
        </w:rPr>
        <w:t>ьной образовательной программы:</w:t>
      </w:r>
      <w:r w:rsidR="00D23ECD" w:rsidRPr="00F33B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23ECD" w:rsidRPr="00F33B02">
        <w:rPr>
          <w:rFonts w:ascii="Times New Roman" w:hAnsi="Times New Roman" w:cs="Times New Roman"/>
          <w:sz w:val="26"/>
          <w:szCs w:val="26"/>
        </w:rPr>
        <w:t>дисциплина вх</w:t>
      </w:r>
      <w:r w:rsidR="00DB57E4" w:rsidRPr="00F33B02">
        <w:rPr>
          <w:rFonts w:ascii="Times New Roman" w:hAnsi="Times New Roman" w:cs="Times New Roman"/>
          <w:sz w:val="26"/>
          <w:szCs w:val="26"/>
        </w:rPr>
        <w:t>одит в</w:t>
      </w:r>
      <w:r w:rsidR="00DB57E4" w:rsidRPr="00F33B02">
        <w:rPr>
          <w:sz w:val="26"/>
          <w:szCs w:val="26"/>
        </w:rPr>
        <w:t xml:space="preserve"> </w:t>
      </w:r>
      <w:r w:rsidR="00DB57E4" w:rsidRPr="00F33B02">
        <w:rPr>
          <w:rStyle w:val="211pt"/>
          <w:rFonts w:eastAsiaTheme="minorHAnsi"/>
          <w:b w:val="0"/>
          <w:sz w:val="26"/>
          <w:szCs w:val="26"/>
        </w:rPr>
        <w:t>Общий гуманитарный и социально-экономический цикл</w:t>
      </w:r>
      <w:r w:rsidR="000938FE" w:rsidRPr="00F33B02">
        <w:rPr>
          <w:rFonts w:ascii="Times New Roman" w:hAnsi="Times New Roman" w:cs="Times New Roman"/>
          <w:sz w:val="26"/>
          <w:szCs w:val="26"/>
        </w:rPr>
        <w:t xml:space="preserve">, 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>является учебным предметом</w:t>
      </w:r>
      <w:r w:rsidR="00DB57E4" w:rsidRPr="00F33B02">
        <w:rPr>
          <w:rFonts w:ascii="Times New Roman" w:hAnsi="Times New Roman" w:cs="Times New Roman"/>
          <w:bCs/>
          <w:sz w:val="26"/>
          <w:szCs w:val="26"/>
        </w:rPr>
        <w:t xml:space="preserve"> вариативной части</w:t>
      </w:r>
      <w:r w:rsidR="000938FE" w:rsidRPr="00F33B02">
        <w:rPr>
          <w:rFonts w:ascii="Times New Roman" w:hAnsi="Times New Roman" w:cs="Times New Roman"/>
          <w:bCs/>
          <w:sz w:val="26"/>
          <w:szCs w:val="26"/>
        </w:rPr>
        <w:t xml:space="preserve">.  </w:t>
      </w:r>
    </w:p>
    <w:p w:rsidR="003F4198" w:rsidRPr="00F33B02" w:rsidRDefault="003F419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F33B02" w:rsidRDefault="001E222E" w:rsidP="00C84686">
      <w:pPr>
        <w:spacing w:after="0"/>
        <w:rPr>
          <w:rFonts w:ascii="Arial" w:eastAsia="Times New Roman" w:hAnsi="Arial" w:cs="Arial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F33B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уметь: 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давать психологическую оценку личности;</w:t>
      </w:r>
    </w:p>
    <w:p w:rsidR="00C1635C" w:rsidRPr="00F33B02" w:rsidRDefault="00095E8A" w:rsidP="00C84686">
      <w:pPr>
        <w:rPr>
          <w:rFonts w:ascii="Times New Roman" w:eastAsia="Times New Roman" w:hAnsi="Times New Roman"/>
          <w:b/>
          <w:sz w:val="26"/>
          <w:szCs w:val="26"/>
        </w:rPr>
      </w:pPr>
      <w:r w:rsidRPr="00F33B02">
        <w:rPr>
          <w:rStyle w:val="27"/>
          <w:rFonts w:eastAsiaTheme="minorHAnsi"/>
          <w:b w:val="0"/>
          <w:sz w:val="26"/>
          <w:szCs w:val="26"/>
        </w:rPr>
        <w:t>-применять приемы психологической саморегуляции.</w:t>
      </w:r>
    </w:p>
    <w:p w:rsidR="00C1635C" w:rsidRPr="00F33B02" w:rsidRDefault="00C1635C" w:rsidP="00C84686">
      <w:pPr>
        <w:spacing w:after="0"/>
        <w:rPr>
          <w:rFonts w:ascii="Times New Roman" w:eastAsia="Times New Roman" w:hAnsi="Times New Roman"/>
          <w:sz w:val="26"/>
          <w:szCs w:val="26"/>
        </w:rPr>
      </w:pPr>
      <w:r w:rsidRPr="00F33B02">
        <w:rPr>
          <w:rFonts w:ascii="Times New Roman" w:eastAsia="Times New Roman" w:hAnsi="Times New Roman"/>
          <w:sz w:val="26"/>
          <w:szCs w:val="26"/>
        </w:rPr>
        <w:t xml:space="preserve">В результате освоения дисциплины обучающийся должен </w:t>
      </w:r>
      <w:r w:rsidRPr="00F33B02">
        <w:rPr>
          <w:rFonts w:ascii="Times New Roman" w:eastAsia="Times New Roman" w:hAnsi="Times New Roman"/>
          <w:b/>
          <w:sz w:val="26"/>
          <w:szCs w:val="26"/>
        </w:rPr>
        <w:t>знать: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основные задачи и методы психологии;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психические процессы и состояния;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структуру личности;</w:t>
      </w:r>
    </w:p>
    <w:p w:rsidR="00095E8A" w:rsidRPr="00F33B02" w:rsidRDefault="00095E8A" w:rsidP="00C84686">
      <w:pPr>
        <w:pStyle w:val="26"/>
        <w:shd w:val="clear" w:color="auto" w:fill="auto"/>
        <w:spacing w:before="0" w:after="0" w:line="276" w:lineRule="auto"/>
        <w:ind w:firstLine="0"/>
        <w:jc w:val="both"/>
        <w:rPr>
          <w:rStyle w:val="27"/>
          <w:b w:val="0"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-психологии работника;</w:t>
      </w:r>
    </w:p>
    <w:p w:rsidR="00095E8A" w:rsidRPr="00F33B02" w:rsidRDefault="00095E8A" w:rsidP="00C84686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F33B02">
        <w:rPr>
          <w:rStyle w:val="27"/>
          <w:b w:val="0"/>
          <w:sz w:val="26"/>
          <w:szCs w:val="26"/>
        </w:rPr>
        <w:t>- этапы профессиональной адаптации</w:t>
      </w:r>
      <w:r w:rsidRPr="00F33B02">
        <w:rPr>
          <w:b/>
          <w:sz w:val="26"/>
          <w:szCs w:val="26"/>
        </w:rPr>
        <w:t xml:space="preserve"> </w:t>
      </w:r>
    </w:p>
    <w:p w:rsidR="00501A9E" w:rsidRPr="00F33B02" w:rsidRDefault="00994041" w:rsidP="00C84686">
      <w:pPr>
        <w:pStyle w:val="a3"/>
        <w:spacing w:before="0" w:beforeAutospacing="0" w:after="0" w:afterAutospacing="0" w:line="276" w:lineRule="auto"/>
        <w:rPr>
          <w:rFonts w:ascii="Arial" w:hAnsi="Arial" w:cs="Arial"/>
          <w:color w:val="000000"/>
          <w:sz w:val="26"/>
          <w:szCs w:val="26"/>
        </w:rPr>
      </w:pPr>
      <w:r w:rsidRPr="00F33B02">
        <w:rPr>
          <w:sz w:val="26"/>
          <w:szCs w:val="26"/>
        </w:rPr>
        <w:t>Выпускник, освоивший</w:t>
      </w:r>
      <w:r w:rsidR="00882B1A" w:rsidRPr="00F33B02">
        <w:rPr>
          <w:sz w:val="26"/>
          <w:szCs w:val="26"/>
        </w:rPr>
        <w:t xml:space="preserve"> ППССЗ</w:t>
      </w:r>
      <w:r w:rsidRPr="00F33B02">
        <w:rPr>
          <w:sz w:val="26"/>
          <w:szCs w:val="26"/>
        </w:rPr>
        <w:t xml:space="preserve">, должен обладать </w:t>
      </w:r>
      <w:r w:rsidRPr="00F33B02">
        <w:rPr>
          <w:b/>
          <w:sz w:val="26"/>
          <w:szCs w:val="26"/>
          <w:u w:val="single"/>
        </w:rPr>
        <w:t>общими компетенциями</w:t>
      </w:r>
      <w:r w:rsidRPr="00F33B02">
        <w:rPr>
          <w:sz w:val="26"/>
          <w:szCs w:val="26"/>
        </w:rPr>
        <w:t>, включающими в себя способность:</w:t>
      </w:r>
      <w:r w:rsidR="00501A9E" w:rsidRPr="00F33B0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D56875" w:rsidRPr="00F33B02" w:rsidRDefault="00D56875" w:rsidP="00C8468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F33B02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Default="00A774B1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lastRenderedPageBreak/>
        <w:t>ОК 7. Брать на себя ответственность за работу членов команды (подчиненных), результат выполнения заданий.</w:t>
      </w:r>
    </w:p>
    <w:p w:rsidR="00683B95" w:rsidRPr="00F33B02" w:rsidRDefault="00683B95" w:rsidP="00C8468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Содержание дисциплины имеет межпредметные связи с</w:t>
      </w:r>
      <w:r w:rsidR="00501A9E" w:rsidRPr="00F33B02">
        <w:rPr>
          <w:sz w:val="26"/>
          <w:szCs w:val="26"/>
        </w:rPr>
        <w:t xml:space="preserve"> общепрофессиональными дисциплинами профессионального</w:t>
      </w:r>
      <w:r w:rsidRPr="00F33B02">
        <w:rPr>
          <w:sz w:val="26"/>
          <w:szCs w:val="26"/>
        </w:rPr>
        <w:t xml:space="preserve"> цикла –</w:t>
      </w:r>
      <w:r w:rsidR="00501A9E" w:rsidRPr="00F33B02">
        <w:rPr>
          <w:sz w:val="26"/>
          <w:szCs w:val="26"/>
        </w:rPr>
        <w:t xml:space="preserve"> </w:t>
      </w:r>
      <w:r w:rsidR="00D56875" w:rsidRPr="00F33B02">
        <w:rPr>
          <w:color w:val="000000"/>
          <w:sz w:val="26"/>
          <w:szCs w:val="26"/>
        </w:rPr>
        <w:t>Основы философии,</w:t>
      </w:r>
      <w:r w:rsidR="00D56875" w:rsidRPr="00F33B02">
        <w:rPr>
          <w:rStyle w:val="210pt"/>
          <w:sz w:val="26"/>
          <w:szCs w:val="26"/>
        </w:rPr>
        <w:t xml:space="preserve"> </w:t>
      </w:r>
      <w:r w:rsidR="00501A9E" w:rsidRPr="00F33B02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F33B02">
        <w:rPr>
          <w:sz w:val="26"/>
          <w:szCs w:val="26"/>
        </w:rPr>
        <w:t xml:space="preserve">. 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F33B02" w:rsidRDefault="007339A5" w:rsidP="00683B95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F33B02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2F0E00" w:rsidRPr="00F33B02" w:rsidRDefault="007339A5" w:rsidP="00683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sz w:val="26"/>
          <w:szCs w:val="26"/>
        </w:rPr>
        <w:t xml:space="preserve">  </w:t>
      </w:r>
      <w:r w:rsidRPr="00F33B02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F33B02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</w:t>
      </w:r>
      <w:r w:rsidR="00BA1A9F" w:rsidRPr="00F33B02">
        <w:rPr>
          <w:sz w:val="26"/>
          <w:szCs w:val="26"/>
        </w:rPr>
        <w:t xml:space="preserve"> </w:t>
      </w:r>
      <w:r w:rsidR="002F0E00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F33B02" w:rsidRDefault="003F4198" w:rsidP="00C8468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</w:p>
    <w:p w:rsidR="00231557" w:rsidRPr="00F33B02" w:rsidRDefault="0030030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6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C6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60 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74B1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48</w:t>
      </w:r>
      <w:r w:rsidR="006B497A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C6B1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12</w:t>
      </w:r>
      <w:r w:rsidR="00501A9E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F33B02" w:rsidRDefault="00A774B1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F33B02" w:rsidRDefault="005E432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1684" w:rsidRPr="00F33B02" w:rsidRDefault="000E1684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686" w:rsidRDefault="00C8468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F33B02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B2688" w:rsidRPr="00F33B02" w:rsidRDefault="008B2688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СТРУКТУРА И СОДЕРЖАНИЕ УЧЕБНОЙ 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ДИСЦИПЛИНЫ</w:t>
      </w:r>
    </w:p>
    <w:p w:rsidR="000B0CA5" w:rsidRPr="00F33B02" w:rsidRDefault="000B0CA5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21D73" w:rsidRPr="00F33B02" w:rsidRDefault="006B497A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B21D73"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F33B02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F33B02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7D178E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A774B1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F33B02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F33B02" w:rsidRDefault="00B21D73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 w:rsidR="002F0E0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F33B02" w:rsidRDefault="00B21D73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</w:p>
        </w:tc>
      </w:tr>
      <w:tr w:rsidR="006B497A" w:rsidRPr="00F33B02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A74BA7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F33B02" w:rsidRDefault="00986548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F33B02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F33B02" w:rsidRDefault="00B21D73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F33B02" w:rsidRDefault="00DC6B1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F33B02" w:rsidTr="00A33989">
        <w:trPr>
          <w:trHeight w:val="1594"/>
        </w:trPr>
        <w:tc>
          <w:tcPr>
            <w:tcW w:w="7432" w:type="dxa"/>
            <w:shd w:val="clear" w:color="auto" w:fill="auto"/>
          </w:tcPr>
          <w:p w:rsidR="00B21D73" w:rsidRPr="00F33B02" w:rsidRDefault="008E3BD1" w:rsidP="00C8468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F33B02" w:rsidRDefault="00DC6B1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12</w:t>
            </w:r>
          </w:p>
        </w:tc>
      </w:tr>
      <w:tr w:rsidR="0030030D" w:rsidRPr="00F33B02" w:rsidTr="0030030D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30030D" w:rsidRPr="0026031E" w:rsidRDefault="0026031E" w:rsidP="0026031E">
            <w:pPr>
              <w:spacing w:after="0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Промежуточная аттестация в форме дифференцированного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зачёт</w:t>
            </w:r>
            <w:r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а</w:t>
            </w:r>
            <w:r w:rsidR="00BA560A" w:rsidRPr="0026031E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 w:rsidSect="002D7F62">
          <w:footerReference w:type="even" r:id="rId9"/>
          <w:footerReference w:type="default" r:id="rId10"/>
          <w:pgSz w:w="11906" w:h="16838"/>
          <w:pgMar w:top="851" w:right="849" w:bottom="1134" w:left="1701" w:header="708" w:footer="708" w:gutter="0"/>
          <w:cols w:space="720"/>
          <w:titlePg/>
        </w:sectPr>
      </w:pPr>
    </w:p>
    <w:p w:rsidR="006D3B6B" w:rsidRPr="00F33B02" w:rsidRDefault="006D3B6B" w:rsidP="00C8468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F33B02">
        <w:rPr>
          <w:rFonts w:ascii="Times New Roman" w:hAnsi="Times New Roman" w:cs="Times New Roman"/>
          <w:b/>
          <w:sz w:val="26"/>
          <w:szCs w:val="26"/>
        </w:rPr>
        <w:t xml:space="preserve">Психология общения» </w:t>
      </w:r>
      <w:r w:rsidRPr="00F33B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6D3B6B" w:rsidRPr="00F33B02" w:rsidRDefault="006D3B6B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F33B02" w:rsidTr="006D3B6B">
        <w:trPr>
          <w:trHeight w:val="650"/>
        </w:trPr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D3B6B" w:rsidRPr="00F33B02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6D3B6B" w:rsidRPr="00F33B02" w:rsidTr="006D3B6B">
        <w:tc>
          <w:tcPr>
            <w:tcW w:w="2943" w:type="dxa"/>
            <w:vMerge w:val="restart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Тема1. Введение.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Средства общения.</w:t>
            </w:r>
            <w:r w:rsidRPr="00F33B02">
              <w:rPr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55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Этапы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72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F33B02" w:rsidRDefault="002F54A3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1.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bCs/>
                <w:color w:val="00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 </w:t>
            </w:r>
            <w:r w:rsidRPr="00F33B02">
              <w:rPr>
                <w:bCs/>
                <w:color w:val="000000"/>
                <w:sz w:val="26"/>
                <w:szCs w:val="26"/>
              </w:rPr>
              <w:t>Коммуникативная компетентность.</w:t>
            </w:r>
            <w:r w:rsidR="002F54A3" w:rsidRPr="00F33B02"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numPr>
                <w:ilvl w:val="0"/>
                <w:numId w:val="7"/>
              </w:numPr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bCs/>
                <w:color w:val="000000"/>
                <w:sz w:val="26"/>
                <w:szCs w:val="26"/>
              </w:rPr>
              <w:t>Невербальные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ind w:left="360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874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>6</w:t>
            </w:r>
            <w:r w:rsidRPr="00F33B02">
              <w:rPr>
                <w:sz w:val="26"/>
                <w:szCs w:val="26"/>
              </w:rPr>
              <w:t xml:space="preserve">.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2.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Особенности и средства невербального общения.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18"/>
        </w:trPr>
        <w:tc>
          <w:tcPr>
            <w:tcW w:w="2943" w:type="dxa"/>
            <w:vMerge/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F33B02" w:rsidRDefault="006D3B6B" w:rsidP="00C84686">
            <w:pPr>
              <w:numPr>
                <w:ilvl w:val="0"/>
                <w:numId w:val="3"/>
              </w:num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 – психология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F33B02" w:rsidRDefault="00DC6B1F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3: Вербальное об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b/>
                <w:bCs/>
                <w:color w:val="000000"/>
                <w:sz w:val="26"/>
                <w:szCs w:val="26"/>
              </w:rPr>
              <w:t xml:space="preserve">7. </w:t>
            </w:r>
            <w:r w:rsidRPr="00F33B02">
              <w:rPr>
                <w:bCs/>
                <w:color w:val="000000"/>
                <w:sz w:val="26"/>
                <w:szCs w:val="26"/>
              </w:rPr>
              <w:t>Вербальное общение:</w:t>
            </w:r>
            <w:r w:rsidRPr="00F33B02">
              <w:rPr>
                <w:color w:val="000000"/>
                <w:sz w:val="26"/>
                <w:szCs w:val="26"/>
              </w:rPr>
              <w:t xml:space="preserve"> функции,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color w:val="FF0000"/>
                <w:sz w:val="26"/>
                <w:szCs w:val="26"/>
              </w:rPr>
            </w:pPr>
            <w:r w:rsidRPr="00F33B02">
              <w:rPr>
                <w:b/>
                <w:color w:val="FF0000"/>
                <w:sz w:val="26"/>
                <w:szCs w:val="26"/>
              </w:rPr>
              <w:t xml:space="preserve">8.Практическое занятие 3.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Речевые средства общения.</w:t>
            </w:r>
            <w:r w:rsidRPr="00F33B02">
              <w:rPr>
                <w:bCs/>
                <w:sz w:val="26"/>
                <w:szCs w:val="26"/>
              </w:rPr>
              <w:t xml:space="preserve"> </w:t>
            </w:r>
          </w:p>
          <w:p w:rsidR="00F55108" w:rsidRPr="00F33B02" w:rsidRDefault="00F55108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4: Стили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9.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F33B02" w:rsidRDefault="006D3B6B" w:rsidP="00C84686">
            <w:pPr>
              <w:spacing w:after="15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10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4.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Ситуационные задачи: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техники эффективного знакомства.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11. </w:t>
            </w:r>
            <w:r w:rsidRPr="00F33B02">
              <w:rPr>
                <w:sz w:val="26"/>
                <w:szCs w:val="26"/>
              </w:rPr>
              <w:t>Механизмы межличностного восприятия.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F33B02">
              <w:rPr>
                <w:b/>
                <w:sz w:val="26"/>
                <w:szCs w:val="26"/>
              </w:rPr>
              <w:t xml:space="preserve">12. </w:t>
            </w:r>
            <w:r w:rsidRPr="00F33B02">
              <w:rPr>
                <w:sz w:val="26"/>
                <w:szCs w:val="26"/>
              </w:rPr>
              <w:t xml:space="preserve">Факторы восприятия и оценивания людей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Невербальные средства общения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Почему по речи судят об общей культуре человека?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2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  <w:p w:rsidR="006D3B6B" w:rsidRPr="00F33B02" w:rsidRDefault="006D3B6B" w:rsidP="00C84686">
            <w:pPr>
              <w:pStyle w:val="af6"/>
              <w:shd w:val="clear" w:color="auto" w:fill="FFFFFF"/>
              <w:spacing w:line="276" w:lineRule="auto"/>
              <w:ind w:left="45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DC6B1F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13. </w:t>
            </w:r>
            <w:r w:rsidRPr="00F33B0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14.</w:t>
            </w:r>
            <w:r w:rsidRPr="00F33B02"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986548" w:rsidRPr="00986548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15-</w:t>
            </w:r>
            <w:r w:rsidR="00986548" w:rsidRPr="00F33B02">
              <w:rPr>
                <w:color w:val="000000"/>
                <w:sz w:val="26"/>
                <w:szCs w:val="26"/>
              </w:rPr>
              <w:t xml:space="preserve"> Способы манипулирования людьми и противостояния им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b/>
                <w:color w:val="000000"/>
                <w:sz w:val="26"/>
                <w:szCs w:val="26"/>
              </w:rPr>
              <w:t>16.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b/>
                <w:color w:val="FF0000"/>
                <w:sz w:val="26"/>
                <w:szCs w:val="26"/>
              </w:rPr>
              <w:t xml:space="preserve">Практическое занятие 5. </w:t>
            </w:r>
          </w:p>
          <w:p w:rsidR="006D3B6B" w:rsidRPr="00F33B02" w:rsidRDefault="00986548" w:rsidP="00C84686">
            <w:pPr>
              <w:pStyle w:val="a3"/>
              <w:spacing w:before="0" w:beforeAutospacing="0" w:after="0" w:afterAutospacing="0" w:line="276" w:lineRule="auto"/>
              <w:rPr>
                <w:color w:val="FF0000"/>
                <w:sz w:val="26"/>
                <w:szCs w:val="26"/>
              </w:rPr>
            </w:pPr>
            <w:r w:rsidRPr="00F33B02">
              <w:rPr>
                <w:color w:val="FF0000"/>
                <w:sz w:val="26"/>
                <w:szCs w:val="26"/>
              </w:rPr>
              <w:t xml:space="preserve"> </w:t>
            </w:r>
            <w:r w:rsidR="006D3B6B" w:rsidRPr="00F33B02">
              <w:rPr>
                <w:color w:val="FF0000"/>
                <w:sz w:val="26"/>
                <w:szCs w:val="26"/>
              </w:rPr>
              <w:t>(Тренинг)</w:t>
            </w:r>
          </w:p>
          <w:p w:rsidR="00C84686" w:rsidRPr="00F33B02" w:rsidRDefault="00C84686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  <w:p w:rsidR="00986548" w:rsidRPr="00F33B02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выполнение домашних заданий по теме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3. Сформулируйте причины возникновения манипуляций в межличностном общении.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F33B02" w:rsidRDefault="006D3B6B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6D3B6B" w:rsidRPr="00F33B02" w:rsidRDefault="006D3B6B" w:rsidP="00C84686">
            <w:pPr>
              <w:spacing w:after="0"/>
              <w:ind w:hanging="152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DC6B1F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Тема 7: Психологические защи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19.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F33B02" w:rsidRDefault="006D3B6B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  <w:p w:rsidR="006343C3" w:rsidRPr="00F33B02" w:rsidRDefault="006343C3" w:rsidP="00C84686">
            <w:pPr>
              <w:spacing w:after="150"/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20.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6.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Управление своими эмоциями и чувствами</w:t>
            </w: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Механизмы межличностного восприятия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F33B02" w:rsidRDefault="006D3B6B" w:rsidP="00C84686">
            <w:pPr>
              <w:pStyle w:val="a3"/>
              <w:numPr>
                <w:ilvl w:val="0"/>
                <w:numId w:val="6"/>
              </w:numPr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Каким образом связаны между собой «действие» и «взаимодействие»?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F33B02" w:rsidRDefault="006D3B6B" w:rsidP="00C84686">
            <w:pPr>
              <w:pStyle w:val="af6"/>
              <w:numPr>
                <w:ilvl w:val="0"/>
                <w:numId w:val="6"/>
              </w:numPr>
              <w:shd w:val="clear" w:color="auto" w:fill="FFFFFF"/>
              <w:spacing w:line="276" w:lineRule="auto"/>
              <w:jc w:val="both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DC6B1F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9: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21.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22.</w:t>
            </w:r>
            <w:r w:rsidR="00F55108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Активное/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F33B02" w:rsidRDefault="00F55108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 «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10: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F33B02" w:rsidRDefault="00C550FC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Практическое занятие 7.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Конфликт.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Причины возникновения конфликтов.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Инцидент.</w:t>
            </w: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</w:t>
            </w:r>
            <w:r w:rsidR="00F55108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этапы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разрешения конфликта.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986548" w:rsidRPr="00986548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  <w:r w:rsidR="00986548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Кодекс поведения в конфликте.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28. 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Практическое занятие 8.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98654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  <w:p w:rsidR="00986548" w:rsidRPr="00F33B02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lastRenderedPageBreak/>
              <w:t>1.Определите специальности, в которых императивный тип общения используется эффективно.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2.Подготовьте доклады и выступления по теме: «Общение – основа человеческого бытия».</w:t>
            </w:r>
          </w:p>
          <w:p w:rsidR="006D3B6B" w:rsidRPr="00F33B02" w:rsidRDefault="006D3B6B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F33B02">
              <w:rPr>
                <w:color w:val="000000"/>
                <w:sz w:val="26"/>
                <w:szCs w:val="26"/>
              </w:rPr>
              <w:t>.</w:t>
            </w: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DC6B1F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 xml:space="preserve">Тема 12: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29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30.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986548" w:rsidRPr="00F33B02" w:rsidRDefault="006D3B6B" w:rsidP="009865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31-</w:t>
            </w:r>
            <w:r w:rsidR="00986548"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="0098654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32</w:t>
            </w:r>
            <w:r w:rsidR="00986548" w:rsidRPr="00F33B02">
              <w:rPr>
                <w:rFonts w:ascii="Times New Roman" w:hAnsi="Times New Roman" w:cs="Times New Roman"/>
                <w:sz w:val="26"/>
                <w:szCs w:val="26"/>
              </w:rPr>
              <w:t>Психолого-коммуникативный потенциал деловых партнеров</w:t>
            </w:r>
            <w:r w:rsidR="00986548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98654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986548" w:rsidRPr="00F33B02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33.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34.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35.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36.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eastAsia="ru-RU"/>
              </w:rPr>
              <w:t xml:space="preserve">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руководителю.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37.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38. Практическое занятие </w:t>
            </w:r>
            <w:r w:rsidR="0098654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9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.</w:t>
            </w:r>
          </w:p>
          <w:p w:rsidR="006D3B6B" w:rsidRPr="00F33B02" w:rsidRDefault="0012212D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Навыки публичного выступления</w:t>
            </w:r>
            <w:r w:rsidR="006D3B6B" w:rsidRPr="00F33B0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39.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Имидж делового человека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40.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986548" w:rsidRPr="00986548" w:rsidRDefault="00986548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41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профессиограммы.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42. Практическое занятие 1</w:t>
            </w:r>
            <w:r w:rsidR="00986548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0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профессиограммы.</w:t>
            </w:r>
          </w:p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  <w:p w:rsidR="00986548" w:rsidRPr="00F33B02" w:rsidRDefault="00986548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43.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986548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44.</w:t>
            </w: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Интернет-технологии.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45. </w:t>
            </w: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  <w:p w:rsidR="00F55108" w:rsidRPr="00F33B02" w:rsidRDefault="00F55108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D3B6B" w:rsidRPr="00F33B02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46.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Методы взаимодействия с лицами различных нозологий</w:t>
            </w:r>
          </w:p>
          <w:p w:rsidR="00FE1071" w:rsidRPr="00F33B02" w:rsidRDefault="00FE1071" w:rsidP="00C8468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F33B02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F33B02" w:rsidRDefault="006D3B6B" w:rsidP="00C8468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47-48.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D146C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 xml:space="preserve">. 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FE1071" w:rsidRPr="00F33B02" w:rsidRDefault="00FE107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84686" w:rsidRPr="00F33B02" w:rsidRDefault="00C84686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Самостоятельная работа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Обоснуйте «золотое правило» нравственности.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  <w:r w:rsidRPr="00F33B02"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  <w:t xml:space="preserve"> </w:t>
            </w:r>
          </w:p>
          <w:p w:rsidR="006D3B6B" w:rsidRPr="00F33B02" w:rsidRDefault="006D3B6B" w:rsidP="00C8468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color w:val="92D050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 Подготовка к дифзачету </w:t>
            </w:r>
          </w:p>
        </w:tc>
        <w:tc>
          <w:tcPr>
            <w:tcW w:w="1701" w:type="dxa"/>
          </w:tcPr>
          <w:p w:rsidR="006D3B6B" w:rsidRPr="00F33B02" w:rsidRDefault="00DC6B1F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  <w:lastRenderedPageBreak/>
              <w:t>2</w:t>
            </w: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highlight w:val="yellow"/>
              </w:rPr>
            </w:pPr>
          </w:p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D3B6B" w:rsidRPr="00F33B02" w:rsidTr="006D3B6B">
        <w:tc>
          <w:tcPr>
            <w:tcW w:w="2943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F33B02" w:rsidRDefault="00986548" w:rsidP="009865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60</w:t>
            </w:r>
            <w:r w:rsidR="006D3B6B"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  <w:r w:rsidR="006D3B6B" w:rsidRPr="00F33B02"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/48/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6D3B6B" w:rsidRPr="00F33B02" w:rsidRDefault="006D3B6B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6D3B6B" w:rsidRPr="00F33B02" w:rsidRDefault="006D3B6B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F33B02">
        <w:rPr>
          <w:rFonts w:ascii="Times New Roman" w:hAnsi="Times New Roman" w:cs="Times New Roman"/>
          <w:bCs/>
          <w:sz w:val="26"/>
          <w:szCs w:val="26"/>
        </w:rPr>
        <w:t>: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9F682F" w:rsidRPr="00F33B02" w:rsidRDefault="009F682F" w:rsidP="00C846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F51D7" w:rsidRPr="00F33B02" w:rsidRDefault="009F682F" w:rsidP="00C8468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F33B02" w:rsidRDefault="00B21D7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Pr="00F33B02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79A4" w:rsidRPr="00F33B02" w:rsidRDefault="009A79A4" w:rsidP="00C846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F33B02" w:rsidRDefault="00B21D73" w:rsidP="00C84686">
      <w:pPr>
        <w:tabs>
          <w:tab w:val="left" w:pos="1194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F33B0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1294D" w:rsidRPr="00F33B02" w:rsidRDefault="0061294D" w:rsidP="00C84686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33B02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F4198" w:rsidRPr="00F33B02" w:rsidRDefault="003F4198" w:rsidP="00C84686">
      <w:pPr>
        <w:pStyle w:val="af6"/>
        <w:spacing w:line="276" w:lineRule="auto"/>
        <w:rPr>
          <w:sz w:val="26"/>
          <w:szCs w:val="26"/>
        </w:rPr>
      </w:pPr>
    </w:p>
    <w:p w:rsidR="009F682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F33B02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F33B02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61294D" w:rsidRPr="00F33B02" w:rsidRDefault="00217D8F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17D8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8F4966" w:rsidRPr="00217D8F">
        <w:rPr>
          <w:rFonts w:ascii="Times New Roman" w:hAnsi="Times New Roman" w:cs="Times New Roman"/>
          <w:sz w:val="26"/>
          <w:szCs w:val="26"/>
        </w:rPr>
        <w:t xml:space="preserve">. </w:t>
      </w:r>
      <w:r w:rsidR="0061294D"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F33B02" w:rsidRDefault="0061294D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F33B02" w:rsidRDefault="008F4966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F33B02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F33B02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F33B02" w:rsidRDefault="00D45D2E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33B02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F33B02" w:rsidRDefault="00846BDF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F33B02" w:rsidRDefault="005F0857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F33B02" w:rsidRPr="00F33B02" w:rsidRDefault="00F33B02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3B02" w:rsidRPr="00F33B02" w:rsidRDefault="002F5423" w:rsidP="00F33B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33B02">
        <w:rPr>
          <w:b/>
          <w:sz w:val="26"/>
          <w:szCs w:val="26"/>
        </w:rPr>
        <w:t>3</w:t>
      </w:r>
      <w:r w:rsidR="0061294D" w:rsidRPr="00F33B02">
        <w:rPr>
          <w:b/>
          <w:sz w:val="26"/>
          <w:szCs w:val="26"/>
        </w:rPr>
        <w:t>.2. Информационное обеспечение обучения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дополнительной литературы</w:t>
      </w:r>
    </w:p>
    <w:p w:rsidR="00F33B02" w:rsidRPr="00F33B02" w:rsidRDefault="00F33B02" w:rsidP="00F33B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i/>
          <w:color w:val="0000FF"/>
          <w:sz w:val="26"/>
          <w:szCs w:val="26"/>
        </w:rPr>
      </w:pPr>
      <w:r w:rsidRPr="00F33B02">
        <w:rPr>
          <w:b/>
          <w:bCs/>
          <w:i/>
          <w:sz w:val="26"/>
          <w:szCs w:val="26"/>
        </w:rPr>
        <w:t>Основные источники:</w:t>
      </w:r>
    </w:p>
    <w:p w:rsidR="00F33B02" w:rsidRPr="00F33B02" w:rsidRDefault="00F33B02" w:rsidP="0086685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>Бороздина, Г. В. Психология делового общения : учебник / Г.В. Бороздина. — 3-е изд., перераб. и доп. — Москва : ИНФРА-М, 20</w:t>
      </w:r>
      <w:r w:rsidR="00234E54">
        <w:rPr>
          <w:color w:val="000000" w:themeColor="text1"/>
          <w:sz w:val="26"/>
          <w:szCs w:val="26"/>
        </w:rPr>
        <w:t>1</w:t>
      </w:r>
      <w:r w:rsidR="00D146CF">
        <w:rPr>
          <w:color w:val="000000" w:themeColor="text1"/>
          <w:sz w:val="26"/>
          <w:szCs w:val="26"/>
        </w:rPr>
        <w:t>8</w:t>
      </w:r>
      <w:r w:rsidRPr="00F33B02">
        <w:rPr>
          <w:color w:val="000000" w:themeColor="text1"/>
          <w:sz w:val="26"/>
          <w:szCs w:val="26"/>
        </w:rPr>
        <w:t xml:space="preserve">. — 320 с. — (Среднее профессиональное образование). - ISBN 978-5-16-015397-1. - Текст: электронный. - URL: </w:t>
      </w:r>
      <w:hyperlink r:id="rId11" w:history="1">
        <w:r w:rsidRPr="00F33B02">
          <w:rPr>
            <w:rStyle w:val="afa"/>
            <w:sz w:val="26"/>
            <w:szCs w:val="26"/>
          </w:rPr>
          <w:t>https://znanium.com/catalog/product/1116661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подписке..</w:t>
      </w:r>
    </w:p>
    <w:p w:rsidR="00F33B02" w:rsidRPr="00F33B02" w:rsidRDefault="00F33B02" w:rsidP="00866857">
      <w:pPr>
        <w:pStyle w:val="af6"/>
        <w:numPr>
          <w:ilvl w:val="0"/>
          <w:numId w:val="4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>Кузнецова, М. А. Психология общения : учебное пособие для СПО/ М. А. Кузнецова. - Москва: РГУП, 201</w:t>
      </w:r>
      <w:r w:rsidR="00D146CF">
        <w:rPr>
          <w:bCs/>
          <w:sz w:val="26"/>
          <w:szCs w:val="26"/>
        </w:rPr>
        <w:t>8</w:t>
      </w:r>
      <w:r w:rsidRPr="00F33B02">
        <w:rPr>
          <w:bCs/>
          <w:sz w:val="26"/>
          <w:szCs w:val="26"/>
        </w:rPr>
        <w:t xml:space="preserve">. - 167 с. - ISBN 978-5-93916-811-3. - Текст : электронный. - URL: </w:t>
      </w:r>
      <w:hyperlink r:id="rId12" w:history="1">
        <w:r w:rsidRPr="00F33B02">
          <w:rPr>
            <w:rStyle w:val="afa"/>
            <w:bCs/>
            <w:sz w:val="26"/>
            <w:szCs w:val="26"/>
          </w:rPr>
          <w:t>https://znanium.com/catalog/product/1192174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</w:t>
      </w:r>
    </w:p>
    <w:p w:rsidR="00F33B02" w:rsidRPr="00F33B02" w:rsidRDefault="00F33B02" w:rsidP="00866857">
      <w:pPr>
        <w:spacing w:after="150" w:line="240" w:lineRule="auto"/>
        <w:ind w:left="142" w:hanging="284"/>
        <w:jc w:val="both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F33B02" w:rsidRPr="00F33B02" w:rsidRDefault="00F33B02" w:rsidP="00866857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142" w:hanging="284"/>
        <w:jc w:val="both"/>
        <w:rPr>
          <w:color w:val="000000" w:themeColor="text1"/>
          <w:sz w:val="26"/>
          <w:szCs w:val="26"/>
        </w:rPr>
      </w:pPr>
      <w:r w:rsidRPr="00F33B02">
        <w:rPr>
          <w:color w:val="000000" w:themeColor="text1"/>
          <w:sz w:val="26"/>
          <w:szCs w:val="26"/>
        </w:rPr>
        <w:t xml:space="preserve">Блюм, М. А. Этика деловых отношений: Учебное пособие / М.А. Блюм, Б.И. Герасимов, Н.В. Молоткова. - Москва : Форум, 2009. - 224 с. (Профессиональное образование). ISBN 978-5-91134-261-6. - Текст : электронный. - URL: </w:t>
      </w:r>
      <w:hyperlink r:id="rId13" w:history="1">
        <w:r w:rsidRPr="00F33B02">
          <w:rPr>
            <w:rStyle w:val="afa"/>
            <w:sz w:val="26"/>
            <w:szCs w:val="26"/>
          </w:rPr>
          <w:t>https://znanium.com/catalog/product/144586</w:t>
        </w:r>
      </w:hyperlink>
      <w:r w:rsidRPr="00F33B02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4" w:history="1">
        <w:r w:rsidRPr="00F33B02">
          <w:rPr>
            <w:rStyle w:val="afa"/>
            <w:bCs/>
            <w:sz w:val="26"/>
            <w:szCs w:val="26"/>
          </w:rPr>
          <w:t>https://znanium.com/catalog/product/970136</w:t>
        </w:r>
      </w:hyperlink>
      <w:r w:rsidRPr="00F33B02">
        <w:rPr>
          <w:bCs/>
          <w:sz w:val="26"/>
          <w:szCs w:val="26"/>
        </w:rPr>
        <w:t xml:space="preserve">  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</w:t>
      </w:r>
      <w:r w:rsidRPr="00F33B02">
        <w:rPr>
          <w:bCs/>
          <w:sz w:val="26"/>
          <w:szCs w:val="26"/>
        </w:rPr>
        <w:lastRenderedPageBreak/>
        <w:t xml:space="preserve">- URL: </w:t>
      </w:r>
      <w:hyperlink r:id="rId15" w:history="1">
        <w:r w:rsidRPr="00F33B02">
          <w:rPr>
            <w:rStyle w:val="afa"/>
            <w:bCs/>
            <w:sz w:val="26"/>
            <w:szCs w:val="26"/>
          </w:rPr>
          <w:t>https://znanium.com/catalog/product/1039628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 Салливан ; пер. с англ. - Москва : Альпина Паблишер, 2019. - 264 с. - ISBN 978-5-96142-064-7. - Текст : электронный. - URL: </w:t>
      </w:r>
      <w:hyperlink r:id="rId16" w:history="1">
        <w:r w:rsidRPr="00F33B02">
          <w:rPr>
            <w:rStyle w:val="afa"/>
            <w:bCs/>
            <w:sz w:val="26"/>
            <w:szCs w:val="26"/>
          </w:rPr>
          <w:t>https://znanium.com/catalog/product/1077975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7" w:history="1">
        <w:r w:rsidRPr="00F33B02">
          <w:rPr>
            <w:rStyle w:val="afa"/>
            <w:bCs/>
            <w:sz w:val="26"/>
            <w:szCs w:val="26"/>
          </w:rPr>
          <w:t>https://znanium.com/catalog/product/1220962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Кнапп, Д. Найди время: как фокусироваться на главном / Джейк Кнапп, Джон Зерацки ; пер. с англ. - Москва : Альпина Паблишер, 2018. - 312 с. - ISBN 978-5-96142-051-7. - Текст : электронный. - URL: </w:t>
      </w:r>
      <w:hyperlink r:id="rId18" w:history="1">
        <w:r w:rsidRPr="00F33B02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142" w:hanging="284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19" w:history="1">
        <w:r w:rsidRPr="00F33B02">
          <w:rPr>
            <w:rStyle w:val="afa"/>
            <w:bCs/>
            <w:sz w:val="26"/>
            <w:szCs w:val="26"/>
          </w:rPr>
          <w:t>https://znanium.com/catalog/product/1078523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spacing w:after="150"/>
        <w:ind w:left="0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8. 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0" w:history="1">
        <w:r w:rsidRPr="00F33B02">
          <w:rPr>
            <w:rStyle w:val="afa"/>
            <w:bCs/>
            <w:sz w:val="26"/>
            <w:szCs w:val="26"/>
          </w:rPr>
          <w:t>https://znanium.com/catalog/product/1220239</w:t>
        </w:r>
      </w:hyperlink>
      <w:r w:rsidRPr="00F33B02">
        <w:rPr>
          <w:bCs/>
          <w:sz w:val="26"/>
          <w:szCs w:val="26"/>
        </w:rPr>
        <w:t xml:space="preserve">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bCs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1" w:history="1">
        <w:r w:rsidRPr="00F33B02">
          <w:rPr>
            <w:rStyle w:val="afa"/>
            <w:bCs/>
            <w:sz w:val="26"/>
            <w:szCs w:val="26"/>
          </w:rPr>
          <w:t>https://znanium.com/catalog/product/1068808</w:t>
        </w:r>
      </w:hyperlink>
      <w:r w:rsidRPr="00F33B02">
        <w:rPr>
          <w:bCs/>
          <w:sz w:val="26"/>
          <w:szCs w:val="26"/>
        </w:rPr>
        <w:t xml:space="preserve">  (дата обращения: 26.01.2022). – Режим доступа: по подписке.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Дейл Карнеги Как завоевывать друзей и оказывать влияние на людей.-ООО «Евро-пресс»,  ООО «Дом Славянской Книги»-М, 2005;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sz w:val="26"/>
          <w:szCs w:val="26"/>
        </w:rPr>
      </w:pPr>
      <w:r w:rsidRPr="00F33B02">
        <w:rPr>
          <w:color w:val="000000"/>
          <w:sz w:val="26"/>
          <w:szCs w:val="26"/>
        </w:rPr>
        <w:t>Макеев, В.А. Психология делового общения. Имидж и нормы этикета / В.А. Макеев. - М.: КД Либроком, 2015. - 272 c.</w:t>
      </w:r>
    </w:p>
    <w:p w:rsidR="00F33B02" w:rsidRPr="00F33B02" w:rsidRDefault="00F33B02" w:rsidP="00866857">
      <w:pPr>
        <w:pStyle w:val="af6"/>
        <w:numPr>
          <w:ilvl w:val="0"/>
          <w:numId w:val="8"/>
        </w:numPr>
        <w:spacing w:after="150"/>
        <w:ind w:left="0" w:firstLine="0"/>
        <w:jc w:val="both"/>
        <w:rPr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t>Шейнов, В.П. Поссорься со мной, если сможешь. Психология бесконфликтного общения / В.П. Шейнов. - СПб.: Питер, 2017. - 320 c.</w:t>
      </w:r>
    </w:p>
    <w:p w:rsidR="00F33B02" w:rsidRPr="00F33B02" w:rsidRDefault="00F33B02" w:rsidP="00F33B02">
      <w:pPr>
        <w:pStyle w:val="af6"/>
        <w:spacing w:after="150"/>
        <w:ind w:left="0"/>
        <w:rPr>
          <w:b/>
          <w:bCs/>
          <w:i/>
          <w:sz w:val="26"/>
          <w:szCs w:val="26"/>
        </w:rPr>
      </w:pPr>
    </w:p>
    <w:p w:rsidR="00F33B02" w:rsidRPr="00F33B02" w:rsidRDefault="00F33B02" w:rsidP="00F33B02">
      <w:pPr>
        <w:pStyle w:val="af6"/>
        <w:ind w:left="0"/>
        <w:jc w:val="center"/>
        <w:rPr>
          <w:b/>
          <w:i/>
          <w:sz w:val="26"/>
          <w:szCs w:val="26"/>
        </w:rPr>
      </w:pPr>
      <w:r w:rsidRPr="00F33B02">
        <w:rPr>
          <w:b/>
          <w:i/>
          <w:sz w:val="26"/>
          <w:szCs w:val="26"/>
        </w:rPr>
        <w:t>Интернет-ресурсы:</w:t>
      </w:r>
    </w:p>
    <w:p w:rsidR="00F33B02" w:rsidRPr="00F33B02" w:rsidRDefault="00F33B02" w:rsidP="00F33B02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33B02" w:rsidRPr="00F33B02" w:rsidRDefault="00F33B02" w:rsidP="00F33B02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F33B02">
        <w:rPr>
          <w:rStyle w:val="c4"/>
          <w:sz w:val="26"/>
          <w:szCs w:val="26"/>
          <w:lang w:val="en-US"/>
        </w:rPr>
        <w:t>http</w:t>
      </w:r>
      <w:r w:rsidRPr="00F33B02">
        <w:rPr>
          <w:rStyle w:val="c4"/>
          <w:sz w:val="26"/>
          <w:szCs w:val="26"/>
        </w:rPr>
        <w:t xml:space="preserve">: // </w:t>
      </w:r>
      <w:r w:rsidRPr="00F33B02">
        <w:rPr>
          <w:rStyle w:val="c4"/>
          <w:sz w:val="26"/>
          <w:szCs w:val="26"/>
          <w:lang w:val="en-US"/>
        </w:rPr>
        <w:t>www</w:t>
      </w:r>
      <w:r w:rsidRPr="00F33B02">
        <w:rPr>
          <w:rStyle w:val="c4"/>
          <w:sz w:val="26"/>
          <w:szCs w:val="26"/>
        </w:rPr>
        <w:t xml:space="preserve">. </w:t>
      </w:r>
      <w:r w:rsidRPr="00F33B02">
        <w:rPr>
          <w:rStyle w:val="c4"/>
          <w:sz w:val="26"/>
          <w:szCs w:val="26"/>
          <w:lang w:val="en-US"/>
        </w:rPr>
        <w:t>electromonter</w:t>
      </w:r>
      <w:r w:rsidRPr="00F33B02">
        <w:rPr>
          <w:rStyle w:val="c4"/>
          <w:sz w:val="26"/>
          <w:szCs w:val="26"/>
        </w:rPr>
        <w:t>.</w:t>
      </w:r>
      <w:r w:rsidRPr="00F33B02">
        <w:rPr>
          <w:rStyle w:val="c4"/>
          <w:sz w:val="26"/>
          <w:szCs w:val="26"/>
          <w:lang w:val="en-US"/>
        </w:rPr>
        <w:t>info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 http://school-collection.edu.ru, Единая коллекция цифровых образовательных</w:t>
      </w:r>
    </w:p>
    <w:p w:rsidR="00F33B02" w:rsidRPr="00F33B02" w:rsidRDefault="00F33B02" w:rsidP="00F33B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F33B02">
        <w:rPr>
          <w:color w:val="000000"/>
          <w:sz w:val="26"/>
          <w:szCs w:val="26"/>
        </w:rPr>
        <w:lastRenderedPageBreak/>
        <w:br/>
      </w:r>
      <w:r w:rsidRPr="00F33B02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hanging="851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F33B02" w:rsidRPr="00F33B02" w:rsidRDefault="00F33B02" w:rsidP="00F33B02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2. Zoom (режим доступа: </w:t>
      </w:r>
      <w:hyperlink r:id="rId22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F33B02">
        <w:rPr>
          <w:rFonts w:ascii="Times New Roman" w:hAnsi="Times New Roman" w:cs="Times New Roman"/>
          <w:sz w:val="26"/>
          <w:szCs w:val="26"/>
        </w:rPr>
        <w:t>)</w:t>
      </w:r>
    </w:p>
    <w:p w:rsidR="00F33B02" w:rsidRPr="00F33B02" w:rsidRDefault="00F33B02" w:rsidP="00F33B02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F33B02">
        <w:rPr>
          <w:rFonts w:ascii="Times New Roman" w:hAnsi="Times New Roman" w:cs="Times New Roman"/>
          <w:sz w:val="26"/>
          <w:szCs w:val="26"/>
        </w:rPr>
        <w:t xml:space="preserve">            3. </w:t>
      </w:r>
      <w:hyperlink r:id="rId23" w:history="1">
        <w:r w:rsidRPr="00F33B02">
          <w:rPr>
            <w:rStyle w:val="afa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F33B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4686" w:rsidRPr="00F33B02" w:rsidRDefault="00C84686" w:rsidP="00F33B02">
      <w:pPr>
        <w:spacing w:after="150"/>
        <w:ind w:hanging="284"/>
        <w:rPr>
          <w:b/>
          <w:bCs/>
          <w:i/>
          <w:sz w:val="26"/>
          <w:szCs w:val="26"/>
        </w:rPr>
      </w:pPr>
    </w:p>
    <w:p w:rsidR="00C84686" w:rsidRPr="00F33B02" w:rsidRDefault="00C84686" w:rsidP="00C84686">
      <w:pPr>
        <w:pStyle w:val="af6"/>
        <w:spacing w:after="150" w:line="276" w:lineRule="auto"/>
        <w:rPr>
          <w:b/>
          <w:bCs/>
          <w:i/>
          <w:sz w:val="26"/>
          <w:szCs w:val="26"/>
        </w:rPr>
      </w:pPr>
    </w:p>
    <w:p w:rsidR="001E222E" w:rsidRPr="00F33B02" w:rsidRDefault="002F5423" w:rsidP="00C84686">
      <w:pPr>
        <w:pStyle w:val="af6"/>
        <w:keepNext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jc w:val="center"/>
        <w:rPr>
          <w:b/>
          <w:bCs/>
          <w:caps/>
          <w:sz w:val="26"/>
          <w:szCs w:val="26"/>
        </w:rPr>
      </w:pPr>
      <w:r w:rsidRPr="00F33B02">
        <w:rPr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F33B02" w:rsidRDefault="00EE0F28" w:rsidP="00C84686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76" w:lineRule="auto"/>
        <w:ind w:left="644"/>
        <w:rPr>
          <w:b/>
          <w:bCs/>
          <w:caps/>
          <w:sz w:val="26"/>
          <w:szCs w:val="26"/>
        </w:rPr>
      </w:pPr>
    </w:p>
    <w:p w:rsidR="00095EFF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Контроль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3B0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 оценка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F33B0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F33B02" w:rsidRDefault="002F5423" w:rsidP="00C846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8568C" w:rsidRPr="00F33B02" w:rsidTr="005F085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F33B02" w:rsidRDefault="0038568C" w:rsidP="00C8468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F33B02">
              <w:rPr>
                <w:rStyle w:val="27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F33B02" w:rsidRDefault="00A3774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  <w:p w:rsidR="0038568C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B77B13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color w:val="000000"/>
                <w:sz w:val="26"/>
                <w:szCs w:val="26"/>
              </w:rPr>
              <w:t xml:space="preserve">  </w:t>
            </w:r>
            <w:r w:rsidR="004A7AA6" w:rsidRPr="00F33B02">
              <w:rPr>
                <w:rStyle w:val="27"/>
                <w:b w:val="0"/>
                <w:sz w:val="26"/>
                <w:szCs w:val="26"/>
              </w:rPr>
              <w:t>- психические процессы и состояния;</w:t>
            </w:r>
          </w:p>
          <w:p w:rsidR="00B77B13" w:rsidRPr="00F33B02" w:rsidRDefault="00B77B13" w:rsidP="00C84686">
            <w:pPr>
              <w:pStyle w:val="a3"/>
              <w:spacing w:before="0" w:beforeAutospacing="0" w:after="0" w:afterAutospacing="0" w:line="276" w:lineRule="auto"/>
              <w:rPr>
                <w:color w:val="000000"/>
                <w:sz w:val="26"/>
                <w:szCs w:val="26"/>
              </w:rPr>
            </w:pPr>
          </w:p>
          <w:p w:rsidR="0038568C" w:rsidRPr="00F33B02" w:rsidRDefault="0038568C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F33B02" w:rsidRDefault="00355C80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структуру личности;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-психологии работника;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F33B02" w:rsidRDefault="004A7AA6" w:rsidP="00C84686">
            <w:pPr>
              <w:pStyle w:val="a3"/>
              <w:spacing w:before="0" w:beforeAutospacing="0" w:after="0" w:afterAutospacing="0" w:line="276" w:lineRule="auto"/>
              <w:rPr>
                <w:b/>
                <w:sz w:val="26"/>
                <w:szCs w:val="26"/>
              </w:rPr>
            </w:pPr>
            <w:r w:rsidRPr="00F33B02">
              <w:rPr>
                <w:rStyle w:val="27"/>
                <w:b w:val="0"/>
                <w:sz w:val="26"/>
                <w:szCs w:val="26"/>
              </w:rPr>
              <w:t>- этапы профессиональной адаптации</w:t>
            </w:r>
            <w:r w:rsidRPr="00F33B02">
              <w:rPr>
                <w:b/>
                <w:sz w:val="26"/>
                <w:szCs w:val="26"/>
              </w:rPr>
              <w:t xml:space="preserve"> </w:t>
            </w:r>
          </w:p>
          <w:p w:rsidR="004A7AA6" w:rsidRPr="00F33B02" w:rsidRDefault="004A7AA6" w:rsidP="00C84686">
            <w:pPr>
              <w:pStyle w:val="26"/>
              <w:shd w:val="clear" w:color="auto" w:fill="auto"/>
              <w:spacing w:before="0" w:after="0" w:line="276" w:lineRule="auto"/>
              <w:ind w:firstLine="0"/>
              <w:jc w:val="both"/>
              <w:rPr>
                <w:rStyle w:val="27"/>
                <w:b w:val="0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F33B02" w:rsidRDefault="0025080F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F33B02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F33B02" w:rsidRDefault="00D32292" w:rsidP="00C8468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F33B02" w:rsidRDefault="0025080F" w:rsidP="00C846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F33B02" w:rsidRDefault="008D7D60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F33B02" w:rsidRDefault="00B77B13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F33B02" w:rsidRDefault="0025080F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F33B02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  <w:p w:rsidR="0025080F" w:rsidRPr="00F33B02" w:rsidRDefault="0025080F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F33B02" w:rsidRDefault="00AF13D2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AF13D2" w:rsidRPr="00F33B02" w:rsidRDefault="00AF13D2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F33B02" w:rsidRDefault="0025080F" w:rsidP="00C84686">
            <w:pPr>
              <w:pStyle w:val="ConsPlusNormal"/>
              <w:spacing w:line="276" w:lineRule="auto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994041" w:rsidRPr="00F33B02" w:rsidRDefault="00994041" w:rsidP="00C846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3D3FEE" w:rsidRPr="00F33B02" w:rsidRDefault="003D3FEE" w:rsidP="00C8468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F33B02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F33B0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994041" w:rsidRPr="00F33B02" w:rsidRDefault="00994041" w:rsidP="00C8468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568C" w:rsidRPr="00F33B02" w:rsidTr="005F085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F33B02" w:rsidRDefault="0038568C" w:rsidP="00C8468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F33B0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F33B02" w:rsidRDefault="00B21D73" w:rsidP="00C84686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F33B02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C97" w:rsidRDefault="00AD7C97">
      <w:pPr>
        <w:spacing w:after="0" w:line="240" w:lineRule="auto"/>
      </w:pPr>
      <w:r>
        <w:separator/>
      </w:r>
    </w:p>
  </w:endnote>
  <w:endnote w:type="continuationSeparator" w:id="0">
    <w:p w:rsidR="00AD7C97" w:rsidRDefault="00AD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548" w:rsidRDefault="0098654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986548" w:rsidRDefault="00986548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548" w:rsidRDefault="00986548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47DF1">
      <w:rPr>
        <w:rStyle w:val="af3"/>
        <w:noProof/>
      </w:rPr>
      <w:t>2</w:t>
    </w:r>
    <w:r>
      <w:rPr>
        <w:rStyle w:val="af3"/>
      </w:rPr>
      <w:fldChar w:fldCharType="end"/>
    </w:r>
  </w:p>
  <w:p w:rsidR="00986548" w:rsidRDefault="00986548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C97" w:rsidRDefault="00AD7C97">
      <w:pPr>
        <w:spacing w:after="0" w:line="240" w:lineRule="auto"/>
      </w:pPr>
      <w:r>
        <w:separator/>
      </w:r>
    </w:p>
  </w:footnote>
  <w:footnote w:type="continuationSeparator" w:id="0">
    <w:p w:rsidR="00AD7C97" w:rsidRDefault="00AD7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D0CC9"/>
    <w:rsid w:val="000E1684"/>
    <w:rsid w:val="000E3BD6"/>
    <w:rsid w:val="000E448D"/>
    <w:rsid w:val="000F098F"/>
    <w:rsid w:val="000F51D7"/>
    <w:rsid w:val="000F593B"/>
    <w:rsid w:val="0012212D"/>
    <w:rsid w:val="00144C21"/>
    <w:rsid w:val="00147707"/>
    <w:rsid w:val="00147DF1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396C"/>
    <w:rsid w:val="00204AEC"/>
    <w:rsid w:val="00212107"/>
    <w:rsid w:val="00217203"/>
    <w:rsid w:val="00217D8F"/>
    <w:rsid w:val="00224844"/>
    <w:rsid w:val="00231557"/>
    <w:rsid w:val="00231A51"/>
    <w:rsid w:val="00231D4D"/>
    <w:rsid w:val="00234E54"/>
    <w:rsid w:val="002352AA"/>
    <w:rsid w:val="00241239"/>
    <w:rsid w:val="00243BE8"/>
    <w:rsid w:val="0025080F"/>
    <w:rsid w:val="002509F1"/>
    <w:rsid w:val="0026031E"/>
    <w:rsid w:val="00264541"/>
    <w:rsid w:val="00266276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645C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831EF"/>
    <w:rsid w:val="004914DE"/>
    <w:rsid w:val="004A7AA6"/>
    <w:rsid w:val="004B173E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06BC8"/>
    <w:rsid w:val="0050772A"/>
    <w:rsid w:val="005131FF"/>
    <w:rsid w:val="005170D4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603F"/>
    <w:rsid w:val="005864C0"/>
    <w:rsid w:val="005A1782"/>
    <w:rsid w:val="005A3753"/>
    <w:rsid w:val="005A6A8D"/>
    <w:rsid w:val="005B3FFE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05BE"/>
    <w:rsid w:val="00681D74"/>
    <w:rsid w:val="00683B95"/>
    <w:rsid w:val="006911C9"/>
    <w:rsid w:val="006A1E6F"/>
    <w:rsid w:val="006B38B5"/>
    <w:rsid w:val="006B497A"/>
    <w:rsid w:val="006C4750"/>
    <w:rsid w:val="006D3B6B"/>
    <w:rsid w:val="006F146E"/>
    <w:rsid w:val="006F4786"/>
    <w:rsid w:val="006F6E39"/>
    <w:rsid w:val="00700665"/>
    <w:rsid w:val="007149EE"/>
    <w:rsid w:val="00720AB6"/>
    <w:rsid w:val="00720D6E"/>
    <w:rsid w:val="00720E13"/>
    <w:rsid w:val="007339A5"/>
    <w:rsid w:val="007357C3"/>
    <w:rsid w:val="00744D9B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20509"/>
    <w:rsid w:val="0082077D"/>
    <w:rsid w:val="008240FA"/>
    <w:rsid w:val="0082530F"/>
    <w:rsid w:val="00833AB6"/>
    <w:rsid w:val="00836282"/>
    <w:rsid w:val="008441CC"/>
    <w:rsid w:val="00846BDF"/>
    <w:rsid w:val="00866857"/>
    <w:rsid w:val="008671C9"/>
    <w:rsid w:val="00867D7E"/>
    <w:rsid w:val="0087085C"/>
    <w:rsid w:val="008769BE"/>
    <w:rsid w:val="00880252"/>
    <w:rsid w:val="00882B1A"/>
    <w:rsid w:val="00883A3E"/>
    <w:rsid w:val="00883CB8"/>
    <w:rsid w:val="0088673B"/>
    <w:rsid w:val="00891BE4"/>
    <w:rsid w:val="00892EBC"/>
    <w:rsid w:val="00893176"/>
    <w:rsid w:val="008969FE"/>
    <w:rsid w:val="008B2688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86548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7C97"/>
    <w:rsid w:val="00AE04D0"/>
    <w:rsid w:val="00AF13D2"/>
    <w:rsid w:val="00AF1CDC"/>
    <w:rsid w:val="00AF397B"/>
    <w:rsid w:val="00AF3CCC"/>
    <w:rsid w:val="00AF6F29"/>
    <w:rsid w:val="00B02CC0"/>
    <w:rsid w:val="00B042E1"/>
    <w:rsid w:val="00B13BE9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0AC9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B6F72"/>
    <w:rsid w:val="00BC14BC"/>
    <w:rsid w:val="00BC2F47"/>
    <w:rsid w:val="00BF022F"/>
    <w:rsid w:val="00BF2393"/>
    <w:rsid w:val="00BF6565"/>
    <w:rsid w:val="00C03646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94413"/>
    <w:rsid w:val="00CA53C4"/>
    <w:rsid w:val="00CB191D"/>
    <w:rsid w:val="00CB5937"/>
    <w:rsid w:val="00CC1400"/>
    <w:rsid w:val="00CC7A0A"/>
    <w:rsid w:val="00CE0866"/>
    <w:rsid w:val="00D00C85"/>
    <w:rsid w:val="00D10C38"/>
    <w:rsid w:val="00D146CF"/>
    <w:rsid w:val="00D23469"/>
    <w:rsid w:val="00D23ECD"/>
    <w:rsid w:val="00D32292"/>
    <w:rsid w:val="00D438DD"/>
    <w:rsid w:val="00D45D2E"/>
    <w:rsid w:val="00D549A3"/>
    <w:rsid w:val="00D56875"/>
    <w:rsid w:val="00D64956"/>
    <w:rsid w:val="00DB2440"/>
    <w:rsid w:val="00DB57E4"/>
    <w:rsid w:val="00DB64E6"/>
    <w:rsid w:val="00DC1A5B"/>
    <w:rsid w:val="00DC6AAB"/>
    <w:rsid w:val="00DC6B1F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81643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33B02"/>
    <w:rsid w:val="00F435CC"/>
    <w:rsid w:val="00F47986"/>
    <w:rsid w:val="00F55108"/>
    <w:rsid w:val="00F56892"/>
    <w:rsid w:val="00F57665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1071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7E760-DE40-45ED-A19D-EE26228B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44586" TargetMode="External"/><Relationship Id="rId18" Type="http://schemas.openxmlformats.org/officeDocument/2006/relationships/hyperlink" Target="https://znanium.com/catalog/product/10779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6880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92174" TargetMode="External"/><Relationship Id="rId17" Type="http://schemas.openxmlformats.org/officeDocument/2006/relationships/hyperlink" Target="https://znanium.com/catalog/product/122096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7975" TargetMode="External"/><Relationship Id="rId20" Type="http://schemas.openxmlformats.org/officeDocument/2006/relationships/hyperlink" Target="https://znanium.com/catalog/product/122023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39628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0785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0136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88EB6-E383-4668-AA04-275D649D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2676</TotalTime>
  <Pages>1</Pages>
  <Words>3107</Words>
  <Characters>17716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Анастасия</cp:lastModifiedBy>
  <cp:revision>211</cp:revision>
  <cp:lastPrinted>2022-03-25T07:31:00Z</cp:lastPrinted>
  <dcterms:created xsi:type="dcterms:W3CDTF">2014-07-17T18:21:00Z</dcterms:created>
  <dcterms:modified xsi:type="dcterms:W3CDTF">2022-04-01T10:15:00Z</dcterms:modified>
</cp:coreProperties>
</file>